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31D" w:rsidRPr="002B1631" w:rsidRDefault="00CF231D" w:rsidP="00CF231D">
      <w:pPr>
        <w:jc w:val="center"/>
        <w:rPr>
          <w:rFonts w:ascii="Monotype Corsiva" w:hAnsi="Monotype Corsiva"/>
          <w:b/>
          <w:sz w:val="32"/>
          <w:szCs w:val="32"/>
        </w:rPr>
      </w:pPr>
      <w:r w:rsidRPr="002B1631">
        <w:rPr>
          <w:rFonts w:ascii="Monotype Corsiva" w:hAnsi="Monotype Corsiva"/>
          <w:b/>
          <w:sz w:val="32"/>
          <w:szCs w:val="32"/>
        </w:rPr>
        <w:t>TOPLUMA HİZMET UYGULAMALARI DERSİ</w:t>
      </w:r>
    </w:p>
    <w:p w:rsidR="00CF231D" w:rsidRPr="002B1631" w:rsidRDefault="00CF231D" w:rsidP="00CF231D">
      <w:pPr>
        <w:jc w:val="center"/>
        <w:rPr>
          <w:rFonts w:ascii="Monotype Corsiva" w:hAnsi="Monotype Corsiva"/>
          <w:b/>
          <w:sz w:val="32"/>
          <w:szCs w:val="32"/>
        </w:rPr>
      </w:pPr>
      <w:r w:rsidRPr="002B1631">
        <w:rPr>
          <w:rFonts w:ascii="Monotype Corsiva" w:hAnsi="Monotype Corsiva"/>
          <w:b/>
          <w:sz w:val="32"/>
          <w:szCs w:val="32"/>
        </w:rPr>
        <w:t>ETKİNLİK UYGULAMA VE DEĞERLENDİRME RAPORU</w:t>
      </w:r>
    </w:p>
    <w:p w:rsidR="00CF231D" w:rsidRDefault="00CF231D" w:rsidP="00CF231D">
      <w:pPr>
        <w:spacing w:after="0"/>
        <w:rPr>
          <w:rFonts w:ascii="Monotype Corsiva" w:hAnsi="Monotype Corsiva"/>
          <w:b/>
          <w:sz w:val="32"/>
          <w:szCs w:val="32"/>
        </w:rPr>
      </w:pPr>
      <w:r>
        <w:rPr>
          <w:rFonts w:ascii="Monotype Corsiva" w:hAnsi="Monotype Corsiva"/>
          <w:b/>
          <w:sz w:val="32"/>
          <w:szCs w:val="32"/>
        </w:rPr>
        <w:t xml:space="preserve">Grupta Bulunan Öğretmen Adaylarının </w:t>
      </w:r>
    </w:p>
    <w:p w:rsidR="00CF231D" w:rsidRDefault="00CF231D" w:rsidP="00CF231D">
      <w:pPr>
        <w:spacing w:after="0"/>
        <w:rPr>
          <w:sz w:val="28"/>
          <w:szCs w:val="28"/>
        </w:rPr>
      </w:pPr>
      <w:r>
        <w:rPr>
          <w:rFonts w:ascii="Monotype Corsiva" w:hAnsi="Monotype Corsiva"/>
          <w:b/>
          <w:sz w:val="32"/>
          <w:szCs w:val="32"/>
        </w:rPr>
        <w:t>Adı Soyadı</w:t>
      </w:r>
      <w:r w:rsidRPr="002B1631">
        <w:rPr>
          <w:rFonts w:ascii="Monotype Corsiva" w:hAnsi="Monotype Corsiva"/>
          <w:b/>
          <w:sz w:val="32"/>
          <w:szCs w:val="32"/>
        </w:rPr>
        <w:t>:</w:t>
      </w:r>
      <w:r>
        <w:rPr>
          <w:sz w:val="28"/>
          <w:szCs w:val="28"/>
        </w:rPr>
        <w:t xml:space="preserve"> </w:t>
      </w:r>
      <w:r w:rsidRPr="002B1631">
        <w:rPr>
          <w:rFonts w:ascii="Comic Sans MS" w:hAnsi="Comic Sans MS"/>
        </w:rPr>
        <w:t>Sabiha KURAN</w:t>
      </w:r>
      <w:r>
        <w:rPr>
          <w:rFonts w:ascii="Comic Sans MS" w:hAnsi="Comic Sans MS"/>
        </w:rPr>
        <w:t>, TUĞBA COŞKUN</w:t>
      </w:r>
    </w:p>
    <w:p w:rsidR="00CF231D" w:rsidRDefault="00CF231D" w:rsidP="00CF231D">
      <w:pPr>
        <w:spacing w:after="0"/>
        <w:rPr>
          <w:sz w:val="28"/>
          <w:szCs w:val="28"/>
        </w:rPr>
      </w:pPr>
      <w:r w:rsidRPr="002B1631">
        <w:rPr>
          <w:rFonts w:ascii="Monotype Corsiva" w:hAnsi="Monotype Corsiva"/>
          <w:b/>
          <w:sz w:val="32"/>
          <w:szCs w:val="32"/>
        </w:rPr>
        <w:t>Rehber Öğretmen:</w:t>
      </w:r>
      <w:r>
        <w:rPr>
          <w:sz w:val="28"/>
          <w:szCs w:val="28"/>
        </w:rPr>
        <w:t xml:space="preserve"> </w:t>
      </w:r>
      <w:r>
        <w:rPr>
          <w:rFonts w:ascii="Comic Sans MS" w:hAnsi="Comic Sans MS"/>
        </w:rPr>
        <w:t>Esra</w:t>
      </w:r>
      <w:r w:rsidRPr="002B1631">
        <w:rPr>
          <w:rFonts w:ascii="Comic Sans MS" w:hAnsi="Comic Sans MS"/>
        </w:rPr>
        <w:t xml:space="preserve"> YILMAZ</w:t>
      </w:r>
    </w:p>
    <w:p w:rsidR="00CF231D" w:rsidRDefault="00CF231D" w:rsidP="00CF231D">
      <w:pPr>
        <w:spacing w:after="0"/>
        <w:rPr>
          <w:sz w:val="28"/>
          <w:szCs w:val="28"/>
        </w:rPr>
      </w:pPr>
      <w:r w:rsidRPr="002B1631">
        <w:rPr>
          <w:rFonts w:ascii="Monotype Corsiva" w:hAnsi="Monotype Corsiva"/>
          <w:b/>
          <w:sz w:val="32"/>
          <w:szCs w:val="32"/>
        </w:rPr>
        <w:t>Etkinlik Adı:</w:t>
      </w:r>
      <w:r>
        <w:rPr>
          <w:rFonts w:ascii="Monotype Corsiva" w:hAnsi="Monotype Corsiva"/>
          <w:b/>
          <w:sz w:val="32"/>
          <w:szCs w:val="32"/>
        </w:rPr>
        <w:t xml:space="preserve"> </w:t>
      </w:r>
      <w:r>
        <w:rPr>
          <w:rFonts w:ascii="Comic Sans MS" w:hAnsi="Comic Sans MS"/>
        </w:rPr>
        <w:t>KÂĞIT TOPLAMAKAPANYASI</w:t>
      </w:r>
      <w:r w:rsidRPr="002B1631">
        <w:rPr>
          <w:rFonts w:ascii="Comic Sans MS" w:hAnsi="Comic Sans MS"/>
        </w:rPr>
        <w:t xml:space="preserve">  </w:t>
      </w:r>
    </w:p>
    <w:p w:rsidR="00CF231D" w:rsidRDefault="00CF231D" w:rsidP="00CF231D">
      <w:pPr>
        <w:spacing w:after="0"/>
        <w:rPr>
          <w:sz w:val="28"/>
          <w:szCs w:val="28"/>
        </w:rPr>
      </w:pPr>
      <w:r w:rsidRPr="002B1631">
        <w:rPr>
          <w:rFonts w:ascii="Monotype Corsiva" w:hAnsi="Monotype Corsiva"/>
          <w:b/>
          <w:sz w:val="32"/>
          <w:szCs w:val="32"/>
        </w:rPr>
        <w:t>Etkinlik Tarihi:</w:t>
      </w:r>
      <w:r>
        <w:rPr>
          <w:rFonts w:ascii="Comic Sans MS" w:hAnsi="Comic Sans MS"/>
        </w:rPr>
        <w:t>29.03.2011</w:t>
      </w:r>
    </w:p>
    <w:p w:rsidR="00CF231D" w:rsidRDefault="00CF231D" w:rsidP="00CF231D">
      <w:pPr>
        <w:spacing w:after="0"/>
        <w:rPr>
          <w:rFonts w:ascii="Comic Sans MS" w:hAnsi="Comic Sans MS"/>
        </w:rPr>
      </w:pPr>
      <w:r w:rsidRPr="002B1631">
        <w:rPr>
          <w:rFonts w:ascii="Monotype Corsiva" w:hAnsi="Monotype Corsiva"/>
          <w:b/>
          <w:sz w:val="32"/>
          <w:szCs w:val="32"/>
        </w:rPr>
        <w:t>Etkinlik Türü:</w:t>
      </w:r>
      <w:r>
        <w:rPr>
          <w:sz w:val="28"/>
          <w:szCs w:val="28"/>
        </w:rPr>
        <w:t xml:space="preserve"> </w:t>
      </w:r>
      <w:r>
        <w:rPr>
          <w:rFonts w:ascii="Comic Sans MS" w:hAnsi="Comic Sans MS"/>
        </w:rPr>
        <w:t xml:space="preserve">GRUP ETKİNLİĞİ </w:t>
      </w:r>
    </w:p>
    <w:p w:rsidR="00CF231D" w:rsidRPr="00CF231D" w:rsidRDefault="00CF231D" w:rsidP="00CF231D">
      <w:pPr>
        <w:spacing w:after="0"/>
        <w:rPr>
          <w:sz w:val="28"/>
          <w:szCs w:val="28"/>
        </w:rPr>
      </w:pPr>
    </w:p>
    <w:p w:rsidR="00CF231D" w:rsidRPr="002B1631" w:rsidRDefault="00CF231D" w:rsidP="008832A4">
      <w:pPr>
        <w:spacing w:after="0"/>
        <w:jc w:val="center"/>
        <w:rPr>
          <w:rFonts w:ascii="Monotype Corsiva" w:hAnsi="Monotype Corsiva"/>
          <w:b/>
          <w:sz w:val="32"/>
          <w:szCs w:val="32"/>
        </w:rPr>
      </w:pPr>
      <w:r w:rsidRPr="002B1631">
        <w:rPr>
          <w:rFonts w:ascii="Monotype Corsiva" w:hAnsi="Monotype Corsiva"/>
          <w:b/>
          <w:sz w:val="32"/>
          <w:szCs w:val="32"/>
        </w:rPr>
        <w:t>UYGULAMA SÜRECİNİN İŞLEYİŞİ VE GERÇEKLEŞTİRİLEN ETKİNLİKLER</w:t>
      </w:r>
    </w:p>
    <w:p w:rsidR="00E65710" w:rsidRDefault="00E65710" w:rsidP="00B45254">
      <w:pPr>
        <w:ind w:firstLine="708"/>
        <w:rPr>
          <w:rFonts w:ascii="Comic Sans MS" w:hAnsi="Comic Sans MS"/>
        </w:rPr>
      </w:pPr>
      <w:r>
        <w:rPr>
          <w:rFonts w:ascii="Comic Sans MS" w:hAnsi="Comic Sans MS"/>
          <w:noProof/>
        </w:rPr>
        <w:drawing>
          <wp:anchor distT="0" distB="0" distL="114300" distR="114300" simplePos="0" relativeHeight="251659264" behindDoc="0" locked="0" layoutInCell="1" allowOverlap="1">
            <wp:simplePos x="0" y="0"/>
            <wp:positionH relativeFrom="margin">
              <wp:posOffset>-2540</wp:posOffset>
            </wp:positionH>
            <wp:positionV relativeFrom="margin">
              <wp:posOffset>5939790</wp:posOffset>
            </wp:positionV>
            <wp:extent cx="1737995" cy="2588260"/>
            <wp:effectExtent l="19050" t="0" r="0" b="0"/>
            <wp:wrapSquare wrapText="bothSides"/>
            <wp:docPr id="3" name="Resim 1" descr="G:\DCIM\105SSCAM\SDC101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CIM\105SSCAM\SDC10165.JPG"/>
                    <pic:cNvPicPr>
                      <a:picLocks noChangeAspect="1" noChangeArrowheads="1"/>
                    </pic:cNvPicPr>
                  </pic:nvPicPr>
                  <pic:blipFill>
                    <a:blip r:embed="rId4" cstate="print"/>
                    <a:srcRect/>
                    <a:stretch>
                      <a:fillRect/>
                    </a:stretch>
                  </pic:blipFill>
                  <pic:spPr bwMode="auto">
                    <a:xfrm>
                      <a:off x="0" y="0"/>
                      <a:ext cx="1737995" cy="2588260"/>
                    </a:xfrm>
                    <a:prstGeom prst="rect">
                      <a:avLst/>
                    </a:prstGeom>
                    <a:noFill/>
                    <a:ln w="9525">
                      <a:noFill/>
                      <a:miter lim="800000"/>
                      <a:headEnd/>
                      <a:tailEnd/>
                    </a:ln>
                  </pic:spPr>
                </pic:pic>
              </a:graphicData>
            </a:graphic>
          </wp:anchor>
        </w:drawing>
      </w:r>
      <w:r>
        <w:rPr>
          <w:rFonts w:ascii="Comic Sans MS" w:hAnsi="Comic Sans MS"/>
          <w:noProof/>
        </w:rPr>
        <w:drawing>
          <wp:anchor distT="0" distB="0" distL="114300" distR="114300" simplePos="0" relativeHeight="251658240" behindDoc="0" locked="0" layoutInCell="1" allowOverlap="1">
            <wp:simplePos x="0" y="0"/>
            <wp:positionH relativeFrom="margin">
              <wp:align>left</wp:align>
            </wp:positionH>
            <wp:positionV relativeFrom="margin">
              <wp:align>center</wp:align>
            </wp:positionV>
            <wp:extent cx="1838325" cy="2323465"/>
            <wp:effectExtent l="19050" t="0" r="9525" b="0"/>
            <wp:wrapSquare wrapText="bothSides"/>
            <wp:docPr id="4" name="Resim 3" descr="G:\DCIM\105SSCAM\SDC10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DCIM\105SSCAM\SDC10161.JPG"/>
                    <pic:cNvPicPr>
                      <a:picLocks noChangeAspect="1" noChangeArrowheads="1"/>
                    </pic:cNvPicPr>
                  </pic:nvPicPr>
                  <pic:blipFill>
                    <a:blip r:embed="rId5" cstate="print"/>
                    <a:srcRect/>
                    <a:stretch>
                      <a:fillRect/>
                    </a:stretch>
                  </pic:blipFill>
                  <pic:spPr bwMode="auto">
                    <a:xfrm>
                      <a:off x="0" y="0"/>
                      <a:ext cx="1838325" cy="2323465"/>
                    </a:xfrm>
                    <a:prstGeom prst="rect">
                      <a:avLst/>
                    </a:prstGeom>
                    <a:noFill/>
                    <a:ln w="9525">
                      <a:noFill/>
                      <a:miter lim="800000"/>
                      <a:headEnd/>
                      <a:tailEnd/>
                    </a:ln>
                  </pic:spPr>
                </pic:pic>
              </a:graphicData>
            </a:graphic>
          </wp:anchor>
        </w:drawing>
      </w:r>
      <w:r w:rsidR="00CF231D" w:rsidRPr="00CF231D">
        <w:rPr>
          <w:rFonts w:ascii="Comic Sans MS" w:hAnsi="Comic Sans MS"/>
        </w:rPr>
        <w:t>Okula gelerek veli giriş kapısına kâğıt toplama kampanyası ile ilgili afiş asıldı. Sınıfta bulunan eko okul köşesine kâğıt geri dönüşümünü anlatan afiş asıldı.</w:t>
      </w:r>
      <w:r w:rsidR="00B45254">
        <w:rPr>
          <w:rFonts w:ascii="Comic Sans MS" w:hAnsi="Comic Sans MS"/>
        </w:rPr>
        <w:t xml:space="preserve"> Çocuklar sınıfa geldiklerinde sınıfımızda bulunan değişikler hakkında konuşuldu.</w:t>
      </w:r>
      <w:r w:rsidR="00CF231D" w:rsidRPr="00CF231D">
        <w:rPr>
          <w:rFonts w:ascii="Comic Sans MS" w:hAnsi="Comic Sans MS"/>
        </w:rPr>
        <w:t xml:space="preserve"> </w:t>
      </w:r>
    </w:p>
    <w:p w:rsidR="00000000" w:rsidRDefault="00CF231D" w:rsidP="00B45254">
      <w:pPr>
        <w:ind w:firstLine="708"/>
        <w:rPr>
          <w:rFonts w:ascii="Comic Sans MS" w:hAnsi="Comic Sans MS"/>
        </w:rPr>
      </w:pPr>
      <w:r w:rsidRPr="00CF231D">
        <w:rPr>
          <w:rFonts w:ascii="Comic Sans MS" w:hAnsi="Comic Sans MS"/>
        </w:rPr>
        <w:t xml:space="preserve">Fen ve matematik çalışmaları devamında geri dönüşüm ile ilgili videolar çocuklara izletildi. Videoları izledikten sonra bizim bu kampanya için neler yapabileceğimiz hakkında beyin fırtınası yapıldı. Bütün çocuklardan görüşler alındı. </w:t>
      </w:r>
      <w:r w:rsidR="00B45254">
        <w:rPr>
          <w:rFonts w:ascii="Comic Sans MS" w:hAnsi="Comic Sans MS"/>
        </w:rPr>
        <w:t>Gün sonunda çocuklara a</w:t>
      </w:r>
      <w:r w:rsidR="00E65710">
        <w:rPr>
          <w:rFonts w:ascii="Comic Sans MS" w:hAnsi="Comic Sans MS"/>
        </w:rPr>
        <w:t xml:space="preserve">ilelerine götürmeleri için veli </w:t>
      </w:r>
      <w:r w:rsidR="00B45254">
        <w:rPr>
          <w:rFonts w:ascii="Comic Sans MS" w:hAnsi="Comic Sans MS"/>
        </w:rPr>
        <w:t xml:space="preserve">bilgilendirme sayfaları verildi. </w:t>
      </w:r>
    </w:p>
    <w:p w:rsidR="00E65710" w:rsidRPr="000A7F71" w:rsidRDefault="00E65710" w:rsidP="00E65710">
      <w:pPr>
        <w:jc w:val="center"/>
        <w:rPr>
          <w:rFonts w:ascii="Monotype Corsiva" w:hAnsi="Monotype Corsiva"/>
          <w:b/>
          <w:sz w:val="32"/>
          <w:szCs w:val="32"/>
        </w:rPr>
      </w:pPr>
      <w:r w:rsidRPr="000A7F71">
        <w:rPr>
          <w:rFonts w:ascii="Monotype Corsiva" w:hAnsi="Monotype Corsiva"/>
          <w:b/>
          <w:sz w:val="32"/>
          <w:szCs w:val="32"/>
        </w:rPr>
        <w:t>UYGULAMA SÜRECİNE YÖNELİK İZLENİM VE DEĞERLENDİRMELER</w:t>
      </w:r>
    </w:p>
    <w:p w:rsidR="00E65710" w:rsidRDefault="00E65710" w:rsidP="00E65710">
      <w:pPr>
        <w:jc w:val="center"/>
        <w:rPr>
          <w:rFonts w:ascii="Comic Sans MS" w:hAnsi="Comic Sans MS"/>
        </w:rPr>
      </w:pPr>
      <w:r w:rsidRPr="000A7F71">
        <w:rPr>
          <w:rFonts w:ascii="Comic Sans MS" w:hAnsi="Comic Sans MS"/>
        </w:rPr>
        <w:t>Uygulama süresince çocukların ilgisi çok güzeldi. Özellikle de video gösterisi çocukların hem dikkatlerini çekti hem de çocuklara yeni bilgiler kattı. Sordukları sorularla etkinliği benimseyerek fikirlerini, düşüncelerini dışa vurmaları çok güzel ve özeldi</w:t>
      </w:r>
      <w:r>
        <w:rPr>
          <w:rFonts w:ascii="Comic Sans MS" w:hAnsi="Comic Sans MS"/>
        </w:rPr>
        <w:t xml:space="preserve">. Çocukların gelecekteki dünya için şimdiden çalışmalar yapmaları, yeni fikirler bulmaları çok güzeldi. seramiklerini daha sonra eve götüreceklerini söylendiğinde daha çok özenerek yapıldığı gözlendi. Çocuklar gelecekteki dünya hakkında konuşurlarken hayal güçlerini sonuna denk </w:t>
      </w:r>
      <w:r>
        <w:rPr>
          <w:rFonts w:ascii="Comic Sans MS" w:hAnsi="Comic Sans MS"/>
        </w:rPr>
        <w:lastRenderedPageBreak/>
        <w:t xml:space="preserve">kullandıkları gözlemlendi. Etkinlik süresi etkinlik için yeterli olduğu gözlemlendi. </w:t>
      </w:r>
    </w:p>
    <w:p w:rsidR="00E65710" w:rsidRPr="00E65710" w:rsidRDefault="00E65710" w:rsidP="00E65710">
      <w:pPr>
        <w:jc w:val="center"/>
        <w:rPr>
          <w:rFonts w:ascii="Monotype Corsiva" w:hAnsi="Monotype Corsiva"/>
          <w:b/>
          <w:sz w:val="32"/>
          <w:szCs w:val="32"/>
        </w:rPr>
      </w:pPr>
      <w:r w:rsidRPr="000A7F71">
        <w:rPr>
          <w:rFonts w:ascii="Monotype Corsiva" w:hAnsi="Monotype Corsiva"/>
          <w:b/>
          <w:sz w:val="32"/>
          <w:szCs w:val="32"/>
        </w:rPr>
        <w:t>AMAÇLARIN GERÇEKLEŞTİRİLME DURUMU VE ETKİNLİKTEN SAĞLANAN TOPLUMSAL FAYDALAR</w:t>
      </w:r>
    </w:p>
    <w:p w:rsidR="00E65710" w:rsidRDefault="00E65710" w:rsidP="005218DB">
      <w:pPr>
        <w:ind w:firstLine="708"/>
        <w:rPr>
          <w:rFonts w:ascii="Monotype Corsiva" w:hAnsi="Monotype Corsiva"/>
          <w:b/>
          <w:sz w:val="32"/>
          <w:szCs w:val="32"/>
        </w:rPr>
      </w:pPr>
      <w:r w:rsidRPr="00794E1D">
        <w:rPr>
          <w:rFonts w:ascii="Comic Sans MS" w:hAnsi="Comic Sans MS"/>
        </w:rPr>
        <w:t xml:space="preserve">Amaçlarımın tümünü çocukların </w:t>
      </w:r>
      <w:r>
        <w:rPr>
          <w:rFonts w:ascii="Comic Sans MS" w:hAnsi="Comic Sans MS"/>
        </w:rPr>
        <w:t xml:space="preserve">ve toplumun ihtiyaçları </w:t>
      </w:r>
      <w:r w:rsidRPr="00794E1D">
        <w:rPr>
          <w:rFonts w:ascii="Comic Sans MS" w:hAnsi="Comic Sans MS"/>
        </w:rPr>
        <w:t>doğrultusunda gerçekleştirdim.</w:t>
      </w:r>
      <w:r>
        <w:rPr>
          <w:rFonts w:ascii="Comic Sans MS" w:hAnsi="Comic Sans MS"/>
        </w:rPr>
        <w:t xml:space="preserve"> Kâğıtlar geri dönüştürüle bilen ve ham maddesi ne yazık ki ağaçlar olan bir </w:t>
      </w:r>
      <w:r w:rsidR="00B9001C">
        <w:rPr>
          <w:rFonts w:ascii="Comic Sans MS" w:hAnsi="Comic Sans MS"/>
        </w:rPr>
        <w:t>materyal.</w:t>
      </w:r>
      <w:r w:rsidR="005218DB" w:rsidRPr="005218DB">
        <w:t xml:space="preserve"> </w:t>
      </w:r>
      <w:r w:rsidR="005218DB" w:rsidRPr="005218DB">
        <w:rPr>
          <w:rFonts w:ascii="Comic Sans MS" w:hAnsi="Comic Sans MS"/>
        </w:rPr>
        <w:t xml:space="preserve">Hızlı nüfus artışı, konforlu hayat şartlarının gelişmesi, şehirleşme, okuma </w:t>
      </w:r>
      <w:r w:rsidR="005218DB" w:rsidRPr="008832A4">
        <w:rPr>
          <w:rFonts w:ascii="Comic Sans MS" w:hAnsi="Comic Sans MS"/>
        </w:rPr>
        <w:t xml:space="preserve">alışkanlığının artması, matbaacılığın ve ambalajlama sanayisinin gelişmesi, kâğıt - karton tüketimini arttırmaktadır. </w:t>
      </w:r>
      <w:r w:rsidR="00B9001C" w:rsidRPr="008832A4">
        <w:rPr>
          <w:rFonts w:ascii="Comic Sans MS" w:hAnsi="Comic Sans MS"/>
        </w:rPr>
        <w:t xml:space="preserve"> Kâğıtlar</w:t>
      </w:r>
      <w:r w:rsidRPr="008832A4">
        <w:rPr>
          <w:rFonts w:ascii="Comic Sans MS" w:hAnsi="Comic Sans MS"/>
        </w:rPr>
        <w:t xml:space="preserve"> insan hayatında önemli bir yere </w:t>
      </w:r>
      <w:r w:rsidR="005218DB" w:rsidRPr="008832A4">
        <w:rPr>
          <w:rFonts w:ascii="Comic Sans MS" w:hAnsi="Comic Sans MS"/>
        </w:rPr>
        <w:t>sahip.</w:t>
      </w:r>
      <w:r w:rsidR="008832A4" w:rsidRPr="008832A4">
        <w:rPr>
          <w:rFonts w:ascii="Comic Sans MS" w:hAnsi="Comic Sans MS"/>
        </w:rPr>
        <w:t xml:space="preserve"> Atık kâğıt Dünya Ekonomisin de o kadar önem arz eden bir ürün ki çoğumuz farkında değiliz, farkında olsak bile atık kâğıda karşı duyarsızız. Kâğıt için gerekli olan ana madde selüloz ağaçlarımızda bulunmaktadır. Öyleyse atık kâğıt; ağaç demek, orman demek, su demek, nefes alıp verdiğimiz hava demek kısacası yaşam demek. Bundan da anlaşılıyor ki ormanlarımızı gözümüz gibi korumamız gerekiyor.</w:t>
      </w:r>
      <w:r w:rsidR="008832A4" w:rsidRPr="008832A4">
        <w:rPr>
          <w:rFonts w:ascii="Comic Sans MS" w:hAnsi="Comic Sans MS"/>
        </w:rPr>
        <w:br/>
      </w:r>
      <w:r w:rsidR="008832A4">
        <w:rPr>
          <w:rStyle w:val="Gl"/>
          <w:rFonts w:ascii="Comic Sans MS" w:hAnsi="Comic Sans MS"/>
        </w:rPr>
        <w:t xml:space="preserve">      </w:t>
      </w:r>
      <w:r w:rsidR="008832A4" w:rsidRPr="008832A4">
        <w:rPr>
          <w:rStyle w:val="Gl"/>
          <w:rFonts w:ascii="Comic Sans MS" w:hAnsi="Comic Sans MS"/>
        </w:rPr>
        <w:t>Ormanlar:</w:t>
      </w:r>
      <w:r w:rsidR="008832A4" w:rsidRPr="008832A4">
        <w:rPr>
          <w:rFonts w:ascii="Comic Sans MS" w:hAnsi="Comic Sans MS"/>
        </w:rPr>
        <w:t xml:space="preserve"> Yenilebilen doğal enerji kaynaklarının en zenginidir. Erozyonun amansız düşmanı, yurt topraklarının bekçisidir. Tarım topraklarının sigortasıdır. Suyu saklayan damla damla harcayan hazinedir. Sel afetlerinin doğal engeli, su ekonomisinin bilgisayarıdır. Tüm canlılar için gerekli oksijenin üretim kaynağıdır. Orman, dünyadaki oksijen üreten doğal kaynakların başında gelmektedir. Gerçekten orman ağaçları bir yılda ürettikleri 93 milyar ton oksijenle, karada yaşayan bitkilerin ürettikleri oksijen miktarında %66’lık katılım payına sahip bulunmaktadır. Bu nedenle ormanların tahribi, nefes alacak havanın yok edilmesi anlamına gelen bir “ekolojik kriz” olarak nitelenebilir. Ormanların toprak erozyonunu engellemesiyle yarattığı ekolojik işlevin parasal değeri, tahminlerin çok üzerindedir. Yapılan değerlendirmelere göre, ormanların sadece barajlara gidecek toprakları tutmaları sonucunda sağladıkları su ve enerji tasarrufu değerini tüm dünya için bir yılda 6 milyar dolar olduğu bildirilmektedir. Dünyamızın akciğer sayılan Amazon ormanları dâhil tüm dünyamızda ormanlar giderek azalmaktadır. Buna rağmen atık kâğıdın değerini yeterince kavrayamamış olmamız düşündürücüdür. Atık kâğıdın öneminin, toplumumuzun bilinçlendirilmesinde yetkili birimlere ve bizlere düşmektedir.</w:t>
      </w:r>
      <w:r w:rsidR="005218DB" w:rsidRPr="000A7F71">
        <w:rPr>
          <w:rFonts w:ascii="Monotype Corsiva" w:hAnsi="Monotype Corsiva"/>
          <w:b/>
          <w:sz w:val="32"/>
          <w:szCs w:val="32"/>
        </w:rPr>
        <w:t xml:space="preserve"> </w:t>
      </w:r>
    </w:p>
    <w:p w:rsidR="008832A4" w:rsidRPr="000A7F71" w:rsidRDefault="008832A4" w:rsidP="005218DB">
      <w:pPr>
        <w:ind w:firstLine="708"/>
        <w:rPr>
          <w:rFonts w:ascii="Monotype Corsiva" w:hAnsi="Monotype Corsiva"/>
          <w:b/>
          <w:sz w:val="32"/>
          <w:szCs w:val="32"/>
        </w:rPr>
      </w:pPr>
      <w:r>
        <w:rPr>
          <w:rFonts w:ascii="Monotype Corsiva" w:hAnsi="Monotype Corsiva"/>
          <w:b/>
          <w:noProof/>
          <w:sz w:val="32"/>
          <w:szCs w:val="32"/>
        </w:rPr>
        <w:drawing>
          <wp:anchor distT="0" distB="0" distL="114300" distR="114300" simplePos="0" relativeHeight="251660288" behindDoc="0" locked="0" layoutInCell="1" allowOverlap="1">
            <wp:simplePos x="1351128" y="7923663"/>
            <wp:positionH relativeFrom="margin">
              <wp:align>left</wp:align>
            </wp:positionH>
            <wp:positionV relativeFrom="margin">
              <wp:align>center</wp:align>
            </wp:positionV>
            <wp:extent cx="1937982" cy="1777649"/>
            <wp:effectExtent l="0" t="76200" r="0" b="70201"/>
            <wp:wrapSquare wrapText="bothSides"/>
            <wp:docPr id="5" name="Resim 4" descr="K:\PIC_0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PIC_0040.JPG"/>
                    <pic:cNvPicPr>
                      <a:picLocks noChangeAspect="1" noChangeArrowheads="1"/>
                    </pic:cNvPicPr>
                  </pic:nvPicPr>
                  <pic:blipFill>
                    <a:blip r:embed="rId6" cstate="print"/>
                    <a:srcRect/>
                    <a:stretch>
                      <a:fillRect/>
                    </a:stretch>
                  </pic:blipFill>
                  <pic:spPr bwMode="auto">
                    <a:xfrm rot="5400000">
                      <a:off x="0" y="0"/>
                      <a:ext cx="1937982" cy="1777649"/>
                    </a:xfrm>
                    <a:prstGeom prst="rect">
                      <a:avLst/>
                    </a:prstGeom>
                    <a:noFill/>
                    <a:ln w="9525">
                      <a:noFill/>
                      <a:miter lim="800000"/>
                      <a:headEnd/>
                      <a:tailEnd/>
                    </a:ln>
                  </pic:spPr>
                </pic:pic>
              </a:graphicData>
            </a:graphic>
          </wp:anchor>
        </w:drawing>
      </w:r>
    </w:p>
    <w:p w:rsidR="00E65710" w:rsidRDefault="00E65710" w:rsidP="00B45254">
      <w:pPr>
        <w:ind w:firstLine="708"/>
        <w:rPr>
          <w:rFonts w:ascii="Comic Sans MS" w:hAnsi="Comic Sans MS"/>
        </w:rPr>
      </w:pPr>
    </w:p>
    <w:p w:rsidR="00B45254" w:rsidRPr="00CF231D" w:rsidRDefault="00B45254" w:rsidP="00CF231D">
      <w:pPr>
        <w:ind w:firstLine="708"/>
        <w:rPr>
          <w:rFonts w:ascii="Comic Sans MS" w:hAnsi="Comic Sans MS"/>
        </w:rPr>
      </w:pPr>
      <w:r>
        <w:rPr>
          <w:rFonts w:ascii="Comic Sans MS" w:hAnsi="Comic Sans MS"/>
        </w:rPr>
        <w:t xml:space="preserve">                                 </w:t>
      </w:r>
    </w:p>
    <w:sectPr w:rsidR="00B45254" w:rsidRPr="00CF23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useFELayout/>
  </w:compat>
  <w:rsids>
    <w:rsidRoot w:val="00CF231D"/>
    <w:rsid w:val="005218DB"/>
    <w:rsid w:val="008832A4"/>
    <w:rsid w:val="00B45254"/>
    <w:rsid w:val="00B9001C"/>
    <w:rsid w:val="00CF231D"/>
    <w:rsid w:val="00E657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452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5254"/>
    <w:rPr>
      <w:rFonts w:ascii="Tahoma" w:hAnsi="Tahoma" w:cs="Tahoma"/>
      <w:sz w:val="16"/>
      <w:szCs w:val="16"/>
    </w:rPr>
  </w:style>
  <w:style w:type="character" w:styleId="Gl">
    <w:name w:val="Strong"/>
    <w:basedOn w:val="VarsaylanParagrafYazTipi"/>
    <w:uiPriority w:val="22"/>
    <w:qFormat/>
    <w:rsid w:val="008832A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566</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universideli</dc:creator>
  <cp:keywords/>
  <dc:description/>
  <cp:lastModifiedBy>universideli</cp:lastModifiedBy>
  <cp:revision>2</cp:revision>
  <dcterms:created xsi:type="dcterms:W3CDTF">2011-04-03T15:47:00Z</dcterms:created>
  <dcterms:modified xsi:type="dcterms:W3CDTF">2011-04-03T16:58:00Z</dcterms:modified>
</cp:coreProperties>
</file>